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0B0868F8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1E7C1A">
        <w:rPr>
          <w:b/>
        </w:rPr>
        <w:t>June 27</w:t>
      </w:r>
      <w:r w:rsidR="00C10D71">
        <w:rPr>
          <w:b/>
        </w:rPr>
        <w:t>, 2018</w:t>
      </w:r>
      <w:r w:rsidRPr="007D2CDC">
        <w:rPr>
          <w:b/>
        </w:rPr>
        <w:t xml:space="preserve">, at </w:t>
      </w:r>
      <w:r w:rsidR="001E7C1A">
        <w:rPr>
          <w:b/>
        </w:rPr>
        <w:t>3</w:t>
      </w:r>
      <w:r w:rsidRPr="007D2CDC">
        <w:rPr>
          <w:b/>
        </w:rPr>
        <w:t>:30 p.m</w:t>
      </w:r>
      <w:r w:rsidRPr="007D2CDC">
        <w:t>., located at 100 N. 15th Ave</w:t>
      </w:r>
      <w:r w:rsidR="00C9761B">
        <w:t>nue</w:t>
      </w:r>
      <w:r w:rsidRPr="007D2CDC">
        <w:t>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23FA78F7" w14:textId="1F5FE105" w:rsidR="00B90DE8" w:rsidRDefault="00C9761B" w:rsidP="00C9761B">
      <w:pPr>
        <w:pStyle w:val="TabbedL1"/>
      </w:pPr>
      <w:r>
        <w:rPr>
          <w:b/>
        </w:rPr>
        <w:t xml:space="preserve">Consider for </w:t>
      </w:r>
      <w:r w:rsidR="35C16E38" w:rsidRPr="00A205EE">
        <w:rPr>
          <w:b/>
        </w:rPr>
        <w:t>Approval</w:t>
      </w:r>
      <w:r>
        <w:rPr>
          <w:b/>
        </w:rPr>
        <w:t>:</w:t>
      </w:r>
      <w:r w:rsidR="35C16E38" w:rsidRPr="00A205EE">
        <w:rPr>
          <w:b/>
        </w:rPr>
        <w:t xml:space="preserve"> </w:t>
      </w:r>
      <w:r>
        <w:rPr>
          <w:b/>
        </w:rPr>
        <w:t xml:space="preserve"> </w:t>
      </w:r>
      <w:r w:rsidR="35C16E38"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Authority’s </w:t>
      </w:r>
      <w:r w:rsidR="00B90DE8" w:rsidRPr="00C9761B">
        <w:rPr>
          <w:b/>
          <w:color w:val="000000"/>
        </w:rPr>
        <w:t xml:space="preserve">meeting held </w:t>
      </w:r>
      <w:r w:rsidR="001E7C1A">
        <w:rPr>
          <w:b/>
        </w:rPr>
        <w:t>May 23</w:t>
      </w:r>
      <w:r w:rsidR="006F56CC" w:rsidRPr="00C9761B">
        <w:rPr>
          <w:b/>
        </w:rPr>
        <w:t>, 2018</w:t>
      </w:r>
    </w:p>
    <w:p w14:paraId="6D0ABE9A" w14:textId="77777777" w:rsidR="00C9761B" w:rsidRPr="00C9761B" w:rsidRDefault="00C9761B" w:rsidP="00E72EC0">
      <w:pPr>
        <w:pStyle w:val="BodyText"/>
        <w:spacing w:after="0"/>
      </w:pPr>
    </w:p>
    <w:p w14:paraId="67B8F932" w14:textId="0144D7BA" w:rsidR="00EC2239" w:rsidRDefault="00EC2239" w:rsidP="00EC2239">
      <w:pPr>
        <w:pStyle w:val="TabbedL1"/>
      </w:pPr>
      <w:r w:rsidRPr="00D14C34">
        <w:rPr>
          <w:b/>
        </w:rPr>
        <w:t xml:space="preserve">Consider for </w:t>
      </w:r>
      <w:r>
        <w:rPr>
          <w:b/>
        </w:rPr>
        <w:t>Approval:  Resolution No. 2018-9</w:t>
      </w:r>
      <w:r w:rsidRPr="00D14C34">
        <w:rPr>
          <w:b/>
        </w:rPr>
        <w:t xml:space="preserve"> – </w:t>
      </w:r>
      <w:r w:rsidRPr="00D14C34">
        <w:t>Presentation, Discussion and Possible</w:t>
      </w:r>
      <w:r w:rsidRPr="00D14C34">
        <w:rPr>
          <w:b/>
        </w:rPr>
        <w:t xml:space="preserve"> </w:t>
      </w:r>
      <w:r>
        <w:t xml:space="preserve">Final </w:t>
      </w:r>
      <w:r w:rsidRPr="00D14C34">
        <w:t xml:space="preserve">Approval of a Resolution </w:t>
      </w:r>
      <w:r w:rsidR="00E37736">
        <w:t>authorizing</w:t>
      </w:r>
      <w:r w:rsidRPr="00D14C34">
        <w:t xml:space="preserve"> not-to-exceed </w:t>
      </w:r>
      <w:r w:rsidRPr="00D14C34">
        <w:rPr>
          <w:szCs w:val="24"/>
        </w:rPr>
        <w:t>$</w:t>
      </w:r>
      <w:r w:rsidR="00F66A12">
        <w:rPr>
          <w:szCs w:val="24"/>
        </w:rPr>
        <w:t>55,000,000</w:t>
      </w:r>
      <w:r w:rsidRPr="00D14C34">
        <w:rPr>
          <w:szCs w:val="24"/>
        </w:rPr>
        <w:t xml:space="preserve"> of Revenue Bonds (</w:t>
      </w:r>
      <w:r>
        <w:rPr>
          <w:szCs w:val="24"/>
        </w:rPr>
        <w:t>Provident Group – Eastern Michigan University Parking Project</w:t>
      </w:r>
      <w:r w:rsidRPr="00D14C34">
        <w:rPr>
          <w:szCs w:val="24"/>
        </w:rPr>
        <w:t xml:space="preserve">), Series 2018, to be issued in one or more tax exempt and/or taxable series for the benefit of </w:t>
      </w:r>
      <w:r>
        <w:rPr>
          <w:szCs w:val="24"/>
        </w:rPr>
        <w:t>Provident Group – EMU Properties LLC</w:t>
      </w:r>
      <w:r w:rsidRPr="00D14C34">
        <w:t>.</w:t>
      </w:r>
    </w:p>
    <w:p w14:paraId="4FBA5063" w14:textId="77777777" w:rsidR="00C920FD" w:rsidRPr="00C920FD" w:rsidRDefault="00C920FD" w:rsidP="00C920FD">
      <w:pPr>
        <w:pStyle w:val="BodyText"/>
        <w:spacing w:after="0"/>
      </w:pPr>
    </w:p>
    <w:p w14:paraId="48285E66" w14:textId="14A93A0A" w:rsidR="00C920FD" w:rsidRPr="00D14C34" w:rsidRDefault="00C920FD" w:rsidP="00C920FD">
      <w:pPr>
        <w:pStyle w:val="TabbedL1"/>
        <w:rPr>
          <w:sz w:val="24"/>
          <w:szCs w:val="24"/>
        </w:rPr>
      </w:pPr>
      <w:r w:rsidRPr="00D14C34">
        <w:rPr>
          <w:b/>
        </w:rPr>
        <w:t xml:space="preserve">Consider for </w:t>
      </w:r>
      <w:r>
        <w:rPr>
          <w:b/>
        </w:rPr>
        <w:t>Approval:  Resolution No. 2018-10</w:t>
      </w:r>
      <w:r w:rsidRPr="00D14C34">
        <w:rPr>
          <w:b/>
        </w:rPr>
        <w:t xml:space="preserve"> – </w:t>
      </w:r>
      <w:r w:rsidRPr="00D14C34">
        <w:t>Presentation, Discussion and Possible</w:t>
      </w:r>
      <w:r w:rsidRPr="00D14C34">
        <w:rPr>
          <w:b/>
        </w:rPr>
        <w:t xml:space="preserve"> </w:t>
      </w:r>
      <w:r>
        <w:t xml:space="preserve">Final </w:t>
      </w:r>
      <w:r w:rsidRPr="00D14C34">
        <w:t>Approval of a Resolution a</w:t>
      </w:r>
      <w:r w:rsidR="00E37736">
        <w:t>uthorizing</w:t>
      </w:r>
      <w:r w:rsidRPr="00D14C34">
        <w:t xml:space="preserve"> not-to-exceed </w:t>
      </w:r>
      <w:r w:rsidRPr="00D14C34">
        <w:rPr>
          <w:szCs w:val="24"/>
        </w:rPr>
        <w:t>$</w:t>
      </w:r>
      <w:r w:rsidR="00F66A12">
        <w:rPr>
          <w:szCs w:val="24"/>
        </w:rPr>
        <w:t>30,000,000</w:t>
      </w:r>
      <w:r w:rsidRPr="00D14C34">
        <w:rPr>
          <w:szCs w:val="24"/>
        </w:rPr>
        <w:t xml:space="preserve"> of </w:t>
      </w:r>
      <w:r w:rsidR="005E5E9D">
        <w:rPr>
          <w:szCs w:val="24"/>
        </w:rPr>
        <w:t>Surplus</w:t>
      </w:r>
      <w:r w:rsidRPr="00D14C34">
        <w:rPr>
          <w:szCs w:val="24"/>
        </w:rPr>
        <w:t xml:space="preserve"> Revenue </w:t>
      </w:r>
      <w:r w:rsidR="005E5E9D">
        <w:rPr>
          <w:szCs w:val="24"/>
        </w:rPr>
        <w:t>Notes</w:t>
      </w:r>
      <w:r w:rsidRPr="00D14C34">
        <w:rPr>
          <w:szCs w:val="24"/>
        </w:rPr>
        <w:t xml:space="preserve"> (</w:t>
      </w:r>
      <w:r>
        <w:rPr>
          <w:szCs w:val="24"/>
        </w:rPr>
        <w:t>Provident Group – Eastern Michigan University Parking Project</w:t>
      </w:r>
      <w:r w:rsidRPr="00D14C34">
        <w:rPr>
          <w:szCs w:val="24"/>
        </w:rPr>
        <w:t xml:space="preserve">), Series 2018, to be issued in one or more tax exempt and/or taxable series for the benefit of </w:t>
      </w:r>
      <w:r>
        <w:rPr>
          <w:szCs w:val="24"/>
        </w:rPr>
        <w:t>Provident Group – EMU Properties LLC</w:t>
      </w:r>
      <w:r w:rsidRPr="00D14C34">
        <w:t>.</w:t>
      </w:r>
    </w:p>
    <w:p w14:paraId="5020350E" w14:textId="77777777" w:rsidR="00C920FD" w:rsidRPr="00C920FD" w:rsidRDefault="00C920FD" w:rsidP="00C920FD">
      <w:pPr>
        <w:pStyle w:val="BodyText"/>
        <w:spacing w:after="0"/>
      </w:pPr>
    </w:p>
    <w:p w14:paraId="68C15417" w14:textId="4AC22045" w:rsidR="00C0570E" w:rsidRDefault="00C920FD" w:rsidP="00C0570E">
      <w:pPr>
        <w:pStyle w:val="TabbedL1"/>
        <w:rPr>
          <w:sz w:val="24"/>
          <w:szCs w:val="24"/>
        </w:rPr>
      </w:pPr>
      <w:r w:rsidRPr="00D14C34">
        <w:rPr>
          <w:b/>
        </w:rPr>
        <w:t xml:space="preserve">Consider for </w:t>
      </w:r>
      <w:r>
        <w:rPr>
          <w:b/>
        </w:rPr>
        <w:t>Approval:  Resolution No. 2018-11</w:t>
      </w:r>
      <w:r w:rsidRPr="00D14C34">
        <w:rPr>
          <w:b/>
        </w:rPr>
        <w:t xml:space="preserve"> –</w:t>
      </w:r>
      <w:r w:rsidR="00C0570E">
        <w:rPr>
          <w:b/>
        </w:rPr>
        <w:t xml:space="preserve"> </w:t>
      </w:r>
      <w:r w:rsidR="00C0570E" w:rsidRPr="00942376">
        <w:t>Presentation, Discussion and Possible</w:t>
      </w:r>
      <w:r w:rsidR="00C0570E" w:rsidRPr="00942376">
        <w:rPr>
          <w:b/>
        </w:rPr>
        <w:t xml:space="preserve"> </w:t>
      </w:r>
      <w:r w:rsidR="00C0570E" w:rsidRPr="00942376">
        <w:t xml:space="preserve">Approval of a Resolution </w:t>
      </w:r>
      <w:r w:rsidR="00E37736">
        <w:t>authorizing</w:t>
      </w:r>
      <w:r w:rsidR="00C0570E" w:rsidRPr="00942376">
        <w:t xml:space="preserve"> not-to-exceed </w:t>
      </w:r>
      <w:r w:rsidR="00C0570E">
        <w:rPr>
          <w:szCs w:val="24"/>
        </w:rPr>
        <w:t>$17,000,000 of Education Facility Revenue Bonds (ACCEL Schools Project), Series 2018, to be issued in one or more tax exempt and/or taxable series for the benefit of ACCEL</w:t>
      </w:r>
      <w:r w:rsidR="00750335">
        <w:rPr>
          <w:szCs w:val="24"/>
        </w:rPr>
        <w:t>, an Arizona nonprofit corporation</w:t>
      </w:r>
      <w:r w:rsidR="00C0570E">
        <w:rPr>
          <w:szCs w:val="24"/>
        </w:rPr>
        <w:t>.</w:t>
      </w:r>
    </w:p>
    <w:p w14:paraId="5426DD0C" w14:textId="77777777" w:rsidR="00C0570E" w:rsidRPr="00C0570E" w:rsidRDefault="00C0570E" w:rsidP="00C0570E">
      <w:pPr>
        <w:pStyle w:val="TabbedL1"/>
        <w:numPr>
          <w:ilvl w:val="0"/>
          <w:numId w:val="0"/>
        </w:numPr>
        <w:rPr>
          <w:sz w:val="24"/>
          <w:szCs w:val="24"/>
        </w:rPr>
      </w:pP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38F2AB79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1E7C1A">
        <w:rPr>
          <w:i/>
          <w:iCs/>
        </w:rPr>
        <w:t xml:space="preserve">June </w:t>
      </w:r>
      <w:r w:rsidR="002C34CF">
        <w:rPr>
          <w:i/>
          <w:iCs/>
        </w:rPr>
        <w:t>25</w:t>
      </w:r>
      <w:bookmarkStart w:id="0" w:name="_GoBack"/>
      <w:bookmarkEnd w:id="0"/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3A9" w14:textId="77777777" w:rsidR="002E7C51" w:rsidRDefault="002E7C51">
      <w:r>
        <w:separator/>
      </w:r>
    </w:p>
  </w:endnote>
  <w:endnote w:type="continuationSeparator" w:id="0">
    <w:p w14:paraId="7A9C9278" w14:textId="77777777" w:rsidR="002E7C51" w:rsidRDefault="002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427991A9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C34CF">
      <w:rPr>
        <w:noProof/>
      </w:rPr>
      <w:t>2</w:t>
    </w:r>
    <w:r>
      <w:rPr>
        <w:noProof/>
      </w:rPr>
      <w:fldChar w:fldCharType="end"/>
    </w:r>
  </w:p>
  <w:p w14:paraId="4CD5CCF9" w14:textId="4BEFFB56" w:rsidR="002C34CF" w:rsidRDefault="002C34CF" w:rsidP="002C34CF">
    <w:pPr>
      <w:pStyle w:val="Footer"/>
      <w:spacing w:line="200" w:lineRule="exact"/>
      <w:jc w:val="left"/>
      <w:rPr>
        <w:noProof/>
      </w:rPr>
    </w:pPr>
    <w:r w:rsidRPr="002C34CF">
      <w:rPr>
        <w:rStyle w:val="zzmpTrailerItem"/>
      </w:rPr>
      <w:t>4819-1536-4457.3</w:t>
    </w:r>
    <w:r w:rsidRPr="002C34C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5604B55E" w:rsidR="00A205EE" w:rsidRPr="002C34CF" w:rsidRDefault="002C34CF" w:rsidP="002C34CF">
    <w:pPr>
      <w:pStyle w:val="Footer"/>
      <w:spacing w:line="200" w:lineRule="exact"/>
      <w:jc w:val="left"/>
    </w:pPr>
    <w:r w:rsidRPr="002C34CF">
      <w:rPr>
        <w:rStyle w:val="zzmpTrailerItem"/>
      </w:rPr>
      <w:t>4819-1536-4457.3</w:t>
    </w:r>
    <w:r w:rsidRPr="002C34C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B88" w14:textId="77777777" w:rsidR="002E7C51" w:rsidRDefault="002E7C51">
      <w:r>
        <w:separator/>
      </w:r>
    </w:p>
  </w:footnote>
  <w:footnote w:type="continuationSeparator" w:id="0">
    <w:p w14:paraId="19E77E05" w14:textId="77777777" w:rsidR="002E7C51" w:rsidRDefault="002E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2C34CF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19-1536-4457.3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27133"/>
    <w:rsid w:val="00082011"/>
    <w:rsid w:val="000828E5"/>
    <w:rsid w:val="000D2CD8"/>
    <w:rsid w:val="00115A2C"/>
    <w:rsid w:val="00116075"/>
    <w:rsid w:val="00122F4E"/>
    <w:rsid w:val="001610EA"/>
    <w:rsid w:val="001631FF"/>
    <w:rsid w:val="00186C1E"/>
    <w:rsid w:val="001E7C1A"/>
    <w:rsid w:val="001F6336"/>
    <w:rsid w:val="001F67AD"/>
    <w:rsid w:val="00226295"/>
    <w:rsid w:val="002411A3"/>
    <w:rsid w:val="00272FFB"/>
    <w:rsid w:val="0028307B"/>
    <w:rsid w:val="00284223"/>
    <w:rsid w:val="002A1B2B"/>
    <w:rsid w:val="002C34CF"/>
    <w:rsid w:val="002C51AB"/>
    <w:rsid w:val="002E7C51"/>
    <w:rsid w:val="00315D13"/>
    <w:rsid w:val="00346EC3"/>
    <w:rsid w:val="003620A8"/>
    <w:rsid w:val="00375AB8"/>
    <w:rsid w:val="00377752"/>
    <w:rsid w:val="00380127"/>
    <w:rsid w:val="003F7F40"/>
    <w:rsid w:val="00445173"/>
    <w:rsid w:val="004459F6"/>
    <w:rsid w:val="004642C7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5E5E9D"/>
    <w:rsid w:val="006223F9"/>
    <w:rsid w:val="006570F2"/>
    <w:rsid w:val="00665EE8"/>
    <w:rsid w:val="00672680"/>
    <w:rsid w:val="006E4A04"/>
    <w:rsid w:val="006F3485"/>
    <w:rsid w:val="006F56CC"/>
    <w:rsid w:val="007472EA"/>
    <w:rsid w:val="007474A3"/>
    <w:rsid w:val="00750335"/>
    <w:rsid w:val="00774FA1"/>
    <w:rsid w:val="007C0006"/>
    <w:rsid w:val="007C67A3"/>
    <w:rsid w:val="007E052E"/>
    <w:rsid w:val="00806416"/>
    <w:rsid w:val="00836E9C"/>
    <w:rsid w:val="00856A39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4608A"/>
    <w:rsid w:val="00956AEF"/>
    <w:rsid w:val="00960778"/>
    <w:rsid w:val="009624C3"/>
    <w:rsid w:val="00974D91"/>
    <w:rsid w:val="00975D98"/>
    <w:rsid w:val="009B30BD"/>
    <w:rsid w:val="009E619E"/>
    <w:rsid w:val="009F35C3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0570E"/>
    <w:rsid w:val="00C10D71"/>
    <w:rsid w:val="00C12DF7"/>
    <w:rsid w:val="00C3049C"/>
    <w:rsid w:val="00C44387"/>
    <w:rsid w:val="00C50881"/>
    <w:rsid w:val="00C920FD"/>
    <w:rsid w:val="00C92E85"/>
    <w:rsid w:val="00C9761B"/>
    <w:rsid w:val="00CB0C31"/>
    <w:rsid w:val="00CC2A59"/>
    <w:rsid w:val="00CD210F"/>
    <w:rsid w:val="00CD2EAB"/>
    <w:rsid w:val="00D74180"/>
    <w:rsid w:val="00DB30CB"/>
    <w:rsid w:val="00E174ED"/>
    <w:rsid w:val="00E23040"/>
    <w:rsid w:val="00E243E9"/>
    <w:rsid w:val="00E37736"/>
    <w:rsid w:val="00E40F54"/>
    <w:rsid w:val="00E47868"/>
    <w:rsid w:val="00E72EC0"/>
    <w:rsid w:val="00E762C5"/>
    <w:rsid w:val="00E80872"/>
    <w:rsid w:val="00E85C8C"/>
    <w:rsid w:val="00E86F71"/>
    <w:rsid w:val="00EA3E67"/>
    <w:rsid w:val="00EC2239"/>
    <w:rsid w:val="00EC4EB8"/>
    <w:rsid w:val="00EE3DC3"/>
    <w:rsid w:val="00EF116F"/>
    <w:rsid w:val="00F51B54"/>
    <w:rsid w:val="00F63B66"/>
    <w:rsid w:val="00F66A12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2C34C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F345-1AB1-429E-9CC3-C423C175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Seelandt, Keela J.</cp:lastModifiedBy>
  <cp:revision>2</cp:revision>
  <cp:lastPrinted>2018-03-15T23:31:00Z</cp:lastPrinted>
  <dcterms:created xsi:type="dcterms:W3CDTF">2018-06-21T18:54:00Z</dcterms:created>
  <dcterms:modified xsi:type="dcterms:W3CDTF">2018-06-21T18:54:00Z</dcterms:modified>
</cp:coreProperties>
</file>